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77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E56577">
        <w:rPr>
          <w:rFonts w:ascii="Arial" w:hAnsi="Arial" w:cs="Arial"/>
          <w:color w:val="000000"/>
          <w:sz w:val="20"/>
          <w:szCs w:val="20"/>
        </w:rPr>
        <w:t>невостребованных и неликвидных запасов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</w:t>
      </w:r>
      <w:r w:rsidR="00E56577">
        <w:rPr>
          <w:rFonts w:ascii="Arial" w:hAnsi="Arial" w:cs="Arial"/>
          <w:color w:val="000000"/>
          <w:sz w:val="20"/>
          <w:szCs w:val="20"/>
        </w:rPr>
        <w:t>реализации в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8B65A4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[срок подачи документов с </w:t>
      </w:r>
      <w:r w:rsidR="004C638B">
        <w:rPr>
          <w:rFonts w:ascii="Arial" w:hAnsi="Arial" w:cs="Arial"/>
          <w:b/>
          <w:bCs/>
          <w:sz w:val="20"/>
          <w:szCs w:val="20"/>
        </w:rPr>
        <w:t>06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E56577">
        <w:rPr>
          <w:rFonts w:ascii="Arial" w:hAnsi="Arial" w:cs="Arial"/>
          <w:b/>
          <w:bCs/>
          <w:sz w:val="20"/>
          <w:szCs w:val="20"/>
        </w:rPr>
        <w:t xml:space="preserve"> 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по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E35DE5">
        <w:rPr>
          <w:rFonts w:ascii="Arial" w:hAnsi="Arial" w:cs="Arial"/>
          <w:b/>
          <w:bCs/>
          <w:sz w:val="20"/>
          <w:szCs w:val="20"/>
        </w:rPr>
        <w:t>.</w:t>
      </w:r>
      <w:r w:rsidR="00755FA4"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803F3F">
        <w:rPr>
          <w:rFonts w:ascii="Arial" w:hAnsi="Arial" w:cs="Arial"/>
          <w:b/>
          <w:bCs/>
          <w:sz w:val="20"/>
          <w:szCs w:val="20"/>
        </w:rPr>
        <w:t>4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6549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B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</w:t>
            </w:r>
            <w:r w:rsidR="00BC25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зависимости от выбора базиса реализации в соответствии с условиями договора купли-продажи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549" w:type="dxa"/>
            <w:vAlign w:val="center"/>
          </w:tcPr>
          <w:p w:rsidR="001F6553" w:rsidRPr="001F6553" w:rsidRDefault="00092FEE" w:rsidP="000739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Транспортное средство</w:t>
            </w:r>
            <w:r w:rsidR="00AA791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063C32" w:rsidRPr="00063C32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УАЗ-220695-04</w:t>
            </w:r>
            <w:r w:rsidR="00950702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(ЦБ-001354)</w:t>
            </w:r>
          </w:p>
        </w:tc>
      </w:tr>
      <w:tr w:rsidR="001D4319" w:rsidRPr="001F6553" w:rsidTr="00C3585F">
        <w:trPr>
          <w:trHeight w:val="283"/>
        </w:trPr>
        <w:tc>
          <w:tcPr>
            <w:tcW w:w="3193" w:type="dxa"/>
            <w:vAlign w:val="center"/>
          </w:tcPr>
          <w:p w:rsidR="001D4319" w:rsidRPr="001F6553" w:rsidRDefault="00BC25EC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Внутренний номер процедуры</w:t>
            </w:r>
            <w:r w:rsid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549" w:type="dxa"/>
            <w:vAlign w:val="center"/>
          </w:tcPr>
          <w:p w:rsidR="001D4319" w:rsidRPr="001F6553" w:rsidRDefault="00063C32" w:rsidP="00063C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ТЮНГД-730</w:t>
            </w:r>
            <w:r w:rsidR="00E56577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</w:t>
            </w:r>
            <w:r w:rsidR="001F655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202</w:t>
            </w:r>
            <w:r w:rsidR="00803F3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D931E1" w:rsidRPr="00E14548" w:rsidRDefault="00D931E1" w:rsidP="00D931E1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D931E1" w:rsidRPr="00BF5FF6" w:rsidRDefault="00D931E1" w:rsidP="00D931E1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9"/>
          <w:rFonts w:ascii="Arial" w:hAnsi="Arial" w:cs="Arial"/>
          <w:color w:val="00000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D931E1" w:rsidRPr="00BF5FF6" w:rsidTr="00E0301E">
        <w:trPr>
          <w:trHeight w:val="126"/>
        </w:trPr>
        <w:tc>
          <w:tcPr>
            <w:tcW w:w="9618" w:type="dxa"/>
          </w:tcPr>
          <w:p w:rsidR="00D931E1" w:rsidRPr="00BF5FF6" w:rsidRDefault="00D931E1" w:rsidP="00E03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9"/>
                <w:rFonts w:ascii="Arial" w:hAnsi="Arial" w:cs="Arial"/>
                <w:color w:val="00000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D931E1" w:rsidRPr="005465AA" w:rsidRDefault="00D931E1" w:rsidP="00E0301E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D931E1" w:rsidRDefault="00D931E1" w:rsidP="00E030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D931E1" w:rsidRPr="000F78C5" w:rsidRDefault="00D931E1" w:rsidP="00E030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D931E1" w:rsidRDefault="00D931E1" w:rsidP="00E030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31E1" w:rsidRPr="000F78C5" w:rsidRDefault="00D931E1" w:rsidP="00E030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D931E1" w:rsidRPr="001F6553" w:rsidRDefault="00D931E1" w:rsidP="00E030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C3458D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0F78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 течение 30 суток.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D931E1" w:rsidRPr="00E14548" w:rsidRDefault="00D931E1" w:rsidP="00E03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5DE5" w:rsidRPr="00A65237" w:rsidRDefault="00E35DE5" w:rsidP="00E35DE5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 xml:space="preserve">Важная информация: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6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1F6553">
        <w:rPr>
          <w:rFonts w:ascii="Arial" w:hAnsi="Arial" w:cs="Arial"/>
          <w:bCs/>
          <w:sz w:val="20"/>
          <w:szCs w:val="20"/>
        </w:rPr>
        <w:t>оферты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Pr="001F6553">
        <w:rPr>
          <w:rFonts w:ascii="Arial" w:hAnsi="Arial" w:cs="Arial"/>
          <w:sz w:val="20"/>
          <w:szCs w:val="20"/>
        </w:rPr>
        <w:t>».</w:t>
      </w:r>
    </w:p>
    <w:p w:rsidR="00092FEE" w:rsidRDefault="00E35DE5" w:rsidP="00092FEE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4</w:t>
      </w:r>
      <w:r w:rsidR="00755FA4">
        <w:rPr>
          <w:rFonts w:ascii="Arial" w:hAnsi="Arial" w:cs="Arial"/>
          <w:b/>
          <w:i/>
          <w:iCs/>
          <w:color w:val="auto"/>
          <w:sz w:val="20"/>
          <w:szCs w:val="20"/>
        </w:rPr>
        <w:t>),</w:t>
      </w:r>
      <w:r w:rsidR="00755FA4" w:rsidRPr="00755FA4">
        <w:rPr>
          <w:rFonts w:ascii="Arial" w:hAnsi="Arial" w:cs="Arial"/>
          <w:iCs/>
          <w:color w:val="auto"/>
          <w:sz w:val="20"/>
          <w:szCs w:val="20"/>
        </w:rPr>
        <w:t xml:space="preserve"> и</w:t>
      </w:r>
      <w:r w:rsid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092FEE">
        <w:rPr>
          <w:rFonts w:ascii="Arial" w:hAnsi="Arial" w:cs="Arial"/>
          <w:sz w:val="20"/>
          <w:szCs w:val="20"/>
        </w:rPr>
        <w:t>документы в соответствии с Требованиями к контрагенту (</w:t>
      </w:r>
      <w:r w:rsidR="00092FEE" w:rsidRPr="00092FEE">
        <w:rPr>
          <w:rFonts w:ascii="Arial" w:hAnsi="Arial" w:cs="Arial"/>
          <w:b/>
          <w:i/>
          <w:color w:val="FF0000"/>
          <w:sz w:val="20"/>
          <w:szCs w:val="20"/>
        </w:rPr>
        <w:t>Приложение 5</w:t>
      </w:r>
      <w:r w:rsidR="00092FEE">
        <w:rPr>
          <w:rFonts w:ascii="Arial" w:hAnsi="Arial" w:cs="Arial"/>
          <w:sz w:val="20"/>
          <w:szCs w:val="20"/>
        </w:rPr>
        <w:t>)</w:t>
      </w:r>
      <w:r w:rsidR="00755FA4" w:rsidRPr="00755FA4">
        <w:rPr>
          <w:rFonts w:ascii="Arial" w:hAnsi="Arial" w:cs="Arial"/>
          <w:color w:val="auto"/>
          <w:sz w:val="20"/>
          <w:szCs w:val="20"/>
        </w:rPr>
        <w:t xml:space="preserve"> </w:t>
      </w:r>
      <w:r w:rsidR="00755FA4" w:rsidRPr="00BF76EB">
        <w:rPr>
          <w:rFonts w:ascii="Arial" w:hAnsi="Arial" w:cs="Arial"/>
          <w:color w:val="auto"/>
          <w:sz w:val="20"/>
          <w:szCs w:val="20"/>
        </w:rPr>
        <w:t>предоставля</w:t>
      </w:r>
      <w:r w:rsidR="00755FA4">
        <w:rPr>
          <w:rFonts w:ascii="Arial" w:hAnsi="Arial" w:cs="Arial"/>
          <w:color w:val="auto"/>
          <w:sz w:val="20"/>
          <w:szCs w:val="20"/>
        </w:rPr>
        <w:t>ю</w:t>
      </w:r>
      <w:r w:rsidR="00755FA4" w:rsidRPr="00BF76EB">
        <w:rPr>
          <w:rFonts w:ascii="Arial" w:hAnsi="Arial" w:cs="Arial"/>
          <w:color w:val="auto"/>
          <w:sz w:val="20"/>
          <w:szCs w:val="20"/>
        </w:rPr>
        <w:t xml:space="preserve">тся </w:t>
      </w:r>
      <w:r w:rsidR="00755FA4" w:rsidRPr="001F6553">
        <w:rPr>
          <w:rFonts w:ascii="Arial" w:hAnsi="Arial" w:cs="Arial"/>
          <w:sz w:val="20"/>
          <w:szCs w:val="20"/>
        </w:rPr>
        <w:t xml:space="preserve">в раздел </w:t>
      </w:r>
      <w:r w:rsidR="00755FA4">
        <w:rPr>
          <w:rFonts w:ascii="Arial" w:hAnsi="Arial" w:cs="Arial"/>
          <w:sz w:val="20"/>
          <w:szCs w:val="20"/>
        </w:rPr>
        <w:t>«</w:t>
      </w:r>
      <w:r w:rsidR="00755FA4"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 w:rsidR="00755FA4">
        <w:rPr>
          <w:rFonts w:ascii="Arial" w:hAnsi="Arial" w:cs="Arial"/>
          <w:sz w:val="20"/>
          <w:szCs w:val="20"/>
        </w:rPr>
        <w:t>».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запасов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6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E35DE5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rPr>
          <w:trHeight w:val="283"/>
        </w:trPr>
        <w:tc>
          <w:tcPr>
            <w:tcW w:w="9627" w:type="dxa"/>
            <w:gridSpan w:val="4"/>
            <w:vAlign w:val="center"/>
          </w:tcPr>
          <w:p w:rsidR="00E35DE5" w:rsidRPr="00BF76E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D75985" w:rsidRDefault="00E35DE5" w:rsidP="00452EEA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Договор со всеми приложениями</w:t>
            </w:r>
            <w:r w:rsidRPr="00D75985">
              <w:rPr>
                <w:rStyle w:val="a9"/>
                <w:rFonts w:ascii="Arial" w:hAnsi="Arial" w:cs="Arial"/>
                <w:color w:val="auto"/>
                <w:sz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E35DE5" w:rsidRPr="00A96DBB" w:rsidTr="00452EEA">
        <w:trPr>
          <w:trHeight w:val="283"/>
        </w:trPr>
        <w:tc>
          <w:tcPr>
            <w:tcW w:w="6062" w:type="dxa"/>
            <w:vMerge w:val="restart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E35DE5" w:rsidRPr="00A96DBB" w:rsidTr="00452EEA">
        <w:trPr>
          <w:trHeight w:val="345"/>
        </w:trPr>
        <w:tc>
          <w:tcPr>
            <w:tcW w:w="6062" w:type="dxa"/>
            <w:vMerge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E35DE5" w:rsidRPr="00A96DBB" w:rsidRDefault="00E35DE5" w:rsidP="00452EEA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E35DE5" w:rsidTr="00452EEA">
        <w:tc>
          <w:tcPr>
            <w:tcW w:w="9627" w:type="dxa"/>
            <w:gridSpan w:val="4"/>
            <w:vAlign w:val="center"/>
          </w:tcPr>
          <w:p w:rsidR="00E35DE5" w:rsidRPr="00A96DBB" w:rsidRDefault="00E35DE5" w:rsidP="00452EEA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45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9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737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9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E35DE5" w:rsidRDefault="00E35DE5" w:rsidP="00452EEA">
            <w:pPr>
              <w:jc w:val="center"/>
            </w:pPr>
            <w:r w:rsidRPr="00F37A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35DE5" w:rsidTr="00452EEA">
        <w:trPr>
          <w:trHeight w:val="283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1134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35DE5" w:rsidTr="00452EEA">
        <w:trPr>
          <w:trHeight w:val="2551"/>
        </w:trPr>
        <w:tc>
          <w:tcPr>
            <w:tcW w:w="6062" w:type="dxa"/>
            <w:vAlign w:val="center"/>
          </w:tcPr>
          <w:p w:rsidR="00E35DE5" w:rsidRPr="00531914" w:rsidRDefault="00E35DE5" w:rsidP="00452EEA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E35DE5" w:rsidRPr="00531914" w:rsidRDefault="00E35DE5" w:rsidP="00452EEA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E35DE5" w:rsidRDefault="00E35DE5" w:rsidP="00E35DE5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55FA4">
        <w:rPr>
          <w:rFonts w:ascii="Arial" w:hAnsi="Arial" w:cs="Arial"/>
          <w:b/>
          <w:bCs/>
          <w:sz w:val="20"/>
          <w:szCs w:val="20"/>
        </w:rPr>
        <w:t>2</w:t>
      </w:r>
      <w:r w:rsidR="004C638B">
        <w:rPr>
          <w:rFonts w:ascii="Arial" w:hAnsi="Arial" w:cs="Arial"/>
          <w:b/>
          <w:bCs/>
          <w:sz w:val="20"/>
          <w:szCs w:val="20"/>
        </w:rPr>
        <w:t>7</w:t>
      </w:r>
      <w:r w:rsidR="00755FA4">
        <w:rPr>
          <w:rFonts w:ascii="Arial" w:hAnsi="Arial" w:cs="Arial"/>
          <w:b/>
          <w:bCs/>
          <w:sz w:val="20"/>
          <w:szCs w:val="20"/>
        </w:rPr>
        <w:t>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755FA4">
        <w:rPr>
          <w:rFonts w:ascii="Arial" w:hAnsi="Arial" w:cs="Arial"/>
          <w:b/>
          <w:bCs/>
          <w:sz w:val="20"/>
          <w:szCs w:val="20"/>
        </w:rPr>
        <w:t>в 18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:00 (Якутия). </w:t>
      </w:r>
    </w:p>
    <w:p w:rsidR="00E35DE5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7" w:history="1">
        <w:r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Pr="001F6553">
        <w:rPr>
          <w:rFonts w:ascii="Arial" w:hAnsi="Arial" w:cs="Arial"/>
          <w:sz w:val="20"/>
          <w:szCs w:val="20"/>
        </w:rPr>
        <w:t xml:space="preserve">.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E35DE5" w:rsidRPr="001F6553" w:rsidRDefault="00E35DE5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  <w:t>В случае отказа</w:t>
      </w:r>
      <w:r>
        <w:rPr>
          <w:rFonts w:ascii="Arial" w:hAnsi="Arial" w:cs="Arial"/>
          <w:sz w:val="20"/>
          <w:szCs w:val="20"/>
        </w:rPr>
        <w:t xml:space="preserve"> или </w:t>
      </w:r>
      <w:r w:rsidRPr="001F6553">
        <w:rPr>
          <w:rFonts w:ascii="Arial" w:hAnsi="Arial" w:cs="Arial"/>
          <w:sz w:val="20"/>
          <w:szCs w:val="20"/>
        </w:rPr>
        <w:t>уклонения победителя про</w:t>
      </w:r>
      <w:r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ООО </w:t>
      </w:r>
      <w:r w:rsidRPr="001F6553">
        <w:rPr>
          <w:rFonts w:ascii="Arial" w:hAnsi="Arial" w:cs="Arial"/>
          <w:sz w:val="20"/>
          <w:szCs w:val="20"/>
        </w:rPr>
        <w:lastRenderedPageBreak/>
        <w:t>«Таас-Юрях Нефтегазодобыча» будет иметь право реализовать соответствующий объем продукции третьим лицам, с отнесением всех возможных убытков на счет по</w:t>
      </w:r>
      <w:r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участников.</w:t>
      </w:r>
    </w:p>
    <w:p w:rsidR="00E35DE5" w:rsidRPr="001F6553" w:rsidRDefault="00E35DE5" w:rsidP="00E3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>
        <w:rPr>
          <w:rFonts w:ascii="Arial" w:hAnsi="Arial" w:cs="Arial"/>
          <w:color w:val="000000"/>
          <w:sz w:val="20"/>
          <w:szCs w:val="20"/>
        </w:rPr>
        <w:t xml:space="preserve"> и </w:t>
      </w:r>
      <w:r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E35DE5" w:rsidRPr="001F6553" w:rsidRDefault="00E35DE5" w:rsidP="00E35DE5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35DE5" w:rsidRDefault="00E35DE5" w:rsidP="00E35DE5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E35DE5" w:rsidRPr="001F6553" w:rsidTr="00452EEA">
        <w:trPr>
          <w:trHeight w:val="964"/>
        </w:trPr>
        <w:tc>
          <w:tcPr>
            <w:tcW w:w="4923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E35DE5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E35DE5" w:rsidRPr="001F6553" w:rsidRDefault="00E35DE5" w:rsidP="00452EE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E35DE5" w:rsidRPr="001F6553" w:rsidRDefault="00E35DE5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E35DE5" w:rsidRPr="001F6553" w:rsidRDefault="00D931E1" w:rsidP="00452EEA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E35DE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E35DE5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E35DE5" w:rsidRPr="001F6553" w:rsidRDefault="00E35DE5" w:rsidP="00E35DE5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 ст. 447-449 ГК РФ. </w:t>
      </w:r>
    </w:p>
    <w:p w:rsidR="00E35DE5" w:rsidRPr="001F6553" w:rsidRDefault="00E35DE5" w:rsidP="00E35DE5">
      <w:pPr>
        <w:spacing w:line="240" w:lineRule="auto"/>
        <w:rPr>
          <w:rFonts w:ascii="Arial" w:hAnsi="Arial" w:cs="Arial"/>
          <w:sz w:val="20"/>
          <w:szCs w:val="20"/>
        </w:rPr>
      </w:pPr>
    </w:p>
    <w:p w:rsidR="00896809" w:rsidRPr="001F6553" w:rsidRDefault="00896809" w:rsidP="00E35DE5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sectPr w:rsidR="00896809" w:rsidRPr="001F6553" w:rsidSect="00D931E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E5" w:rsidRDefault="00E35DE5" w:rsidP="00E35DE5">
      <w:pPr>
        <w:spacing w:after="0" w:line="240" w:lineRule="auto"/>
      </w:pPr>
      <w:r>
        <w:separator/>
      </w:r>
    </w:p>
  </w:endnote>
  <w:end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E5" w:rsidRDefault="00E35DE5" w:rsidP="00E35DE5">
      <w:pPr>
        <w:spacing w:after="0" w:line="240" w:lineRule="auto"/>
      </w:pPr>
      <w:r>
        <w:separator/>
      </w:r>
    </w:p>
  </w:footnote>
  <w:footnote w:type="continuationSeparator" w:id="0">
    <w:p w:rsidR="00E35DE5" w:rsidRDefault="00E35DE5" w:rsidP="00E35DE5">
      <w:pPr>
        <w:spacing w:after="0" w:line="240" w:lineRule="auto"/>
      </w:pPr>
      <w:r>
        <w:continuationSeparator/>
      </w:r>
    </w:p>
  </w:footnote>
  <w:footnote w:id="1">
    <w:p w:rsidR="00D931E1" w:rsidRPr="008819B7" w:rsidRDefault="00D931E1" w:rsidP="00D931E1">
      <w:pPr>
        <w:pStyle w:val="a7"/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>Республика Саха (Якутия) Мирнинский район Среднеботуобинское нефтегазоконденсатное месторождение (СБНГКМ), максимальная удаленность от г. Ленска Республики Саха (Якутия) составляет 290 км, расстояние между г. Ленск и г. Усть-Кут Иркутской области составляет 952 км (в период летней навигации).</w:t>
      </w:r>
    </w:p>
  </w:footnote>
  <w:footnote w:id="2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Заполнение договора не требуется</w:t>
      </w:r>
    </w:p>
  </w:footnote>
  <w:footnote w:id="3">
    <w:p w:rsidR="00E35DE5" w:rsidRDefault="00E35DE5" w:rsidP="00E35DE5">
      <w:pPr>
        <w:pStyle w:val="a7"/>
      </w:pPr>
      <w:r>
        <w:rPr>
          <w:rStyle w:val="a9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63C32"/>
    <w:rsid w:val="0007395D"/>
    <w:rsid w:val="0007450D"/>
    <w:rsid w:val="00092FEE"/>
    <w:rsid w:val="000D3CD6"/>
    <w:rsid w:val="000F659D"/>
    <w:rsid w:val="00120693"/>
    <w:rsid w:val="00174358"/>
    <w:rsid w:val="0019621F"/>
    <w:rsid w:val="001A6E99"/>
    <w:rsid w:val="001D0A57"/>
    <w:rsid w:val="001D4319"/>
    <w:rsid w:val="001E1EAC"/>
    <w:rsid w:val="001F6553"/>
    <w:rsid w:val="00287FE6"/>
    <w:rsid w:val="002B5A83"/>
    <w:rsid w:val="002B743C"/>
    <w:rsid w:val="002E5E2F"/>
    <w:rsid w:val="00336EE3"/>
    <w:rsid w:val="003C3BCA"/>
    <w:rsid w:val="003D12AF"/>
    <w:rsid w:val="003E79F5"/>
    <w:rsid w:val="003F42C4"/>
    <w:rsid w:val="004378C8"/>
    <w:rsid w:val="004457E0"/>
    <w:rsid w:val="004568E5"/>
    <w:rsid w:val="004A6BCF"/>
    <w:rsid w:val="004C638B"/>
    <w:rsid w:val="004E6DB4"/>
    <w:rsid w:val="005A5D85"/>
    <w:rsid w:val="005B675A"/>
    <w:rsid w:val="005F4A14"/>
    <w:rsid w:val="005F5409"/>
    <w:rsid w:val="006221DE"/>
    <w:rsid w:val="00651FB0"/>
    <w:rsid w:val="00690B3F"/>
    <w:rsid w:val="00692D0C"/>
    <w:rsid w:val="00694B19"/>
    <w:rsid w:val="006B1265"/>
    <w:rsid w:val="006B26FF"/>
    <w:rsid w:val="006B2D3D"/>
    <w:rsid w:val="006E303D"/>
    <w:rsid w:val="007140EA"/>
    <w:rsid w:val="0072683F"/>
    <w:rsid w:val="00755FA4"/>
    <w:rsid w:val="007A50A5"/>
    <w:rsid w:val="007E5060"/>
    <w:rsid w:val="00803F3F"/>
    <w:rsid w:val="0088482C"/>
    <w:rsid w:val="00885EAB"/>
    <w:rsid w:val="00896809"/>
    <w:rsid w:val="008B65A4"/>
    <w:rsid w:val="008D3662"/>
    <w:rsid w:val="008E5451"/>
    <w:rsid w:val="008E5710"/>
    <w:rsid w:val="00950702"/>
    <w:rsid w:val="0096265D"/>
    <w:rsid w:val="00975C37"/>
    <w:rsid w:val="00995B54"/>
    <w:rsid w:val="009A181A"/>
    <w:rsid w:val="009C69AE"/>
    <w:rsid w:val="00A03131"/>
    <w:rsid w:val="00A239F9"/>
    <w:rsid w:val="00A46C39"/>
    <w:rsid w:val="00A472E5"/>
    <w:rsid w:val="00A53647"/>
    <w:rsid w:val="00A751A6"/>
    <w:rsid w:val="00A90903"/>
    <w:rsid w:val="00AA7911"/>
    <w:rsid w:val="00AB2FCA"/>
    <w:rsid w:val="00AD7F97"/>
    <w:rsid w:val="00B306B3"/>
    <w:rsid w:val="00B325AD"/>
    <w:rsid w:val="00B34114"/>
    <w:rsid w:val="00B53E93"/>
    <w:rsid w:val="00BB17AE"/>
    <w:rsid w:val="00BC25EC"/>
    <w:rsid w:val="00BD6B78"/>
    <w:rsid w:val="00C10D61"/>
    <w:rsid w:val="00C20928"/>
    <w:rsid w:val="00C3585F"/>
    <w:rsid w:val="00C63665"/>
    <w:rsid w:val="00C90340"/>
    <w:rsid w:val="00CA4037"/>
    <w:rsid w:val="00CB2FFA"/>
    <w:rsid w:val="00CD0622"/>
    <w:rsid w:val="00D26A08"/>
    <w:rsid w:val="00D6173D"/>
    <w:rsid w:val="00D659A3"/>
    <w:rsid w:val="00D931E1"/>
    <w:rsid w:val="00E05D7F"/>
    <w:rsid w:val="00E31507"/>
    <w:rsid w:val="00E35DE5"/>
    <w:rsid w:val="00E421A2"/>
    <w:rsid w:val="00E55796"/>
    <w:rsid w:val="00E56577"/>
    <w:rsid w:val="00E96B7A"/>
    <w:rsid w:val="00EA718E"/>
    <w:rsid w:val="00F165E7"/>
    <w:rsid w:val="00F24A58"/>
    <w:rsid w:val="00F35BB0"/>
    <w:rsid w:val="00F5173E"/>
    <w:rsid w:val="00F71858"/>
    <w:rsid w:val="00FA77D3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33E62-F0D8-4274-A73B-AE445328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CB2FFA"/>
    <w:pPr>
      <w:ind w:left="720"/>
      <w:contextualSpacing/>
    </w:pPr>
  </w:style>
  <w:style w:type="table" w:styleId="a6">
    <w:name w:val="Table Grid"/>
    <w:basedOn w:val="a1"/>
    <w:uiPriority w:val="39"/>
    <w:rsid w:val="00E3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35DE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35DE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35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ygysovaAV@tyngd.rosnef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le.tek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le.tektor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97</cp:revision>
  <dcterms:created xsi:type="dcterms:W3CDTF">2020-04-13T08:12:00Z</dcterms:created>
  <dcterms:modified xsi:type="dcterms:W3CDTF">2024-11-06T06:37:00Z</dcterms:modified>
</cp:coreProperties>
</file>